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57" w:rsidRDefault="007B5898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500957" w:rsidRDefault="007B5898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500957" w:rsidRDefault="007B5898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500957" w:rsidRDefault="00500957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00957" w:rsidRDefault="007B5898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嘉南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bookmarkStart w:id="3" w:name="_Hlk141181829"/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bookmarkEnd w:id="3"/>
      <w:r>
        <w:rPr>
          <w:rFonts w:ascii="標楷體" w:eastAsia="標楷體" w:hAnsi="標楷體"/>
          <w:color w:val="000000"/>
          <w:sz w:val="28"/>
          <w:szCs w:val="28"/>
        </w:rPr>
        <w:t>管理分處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工作站之農田水利設施申請搭排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500957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00957" w:rsidRDefault="007B5898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50095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4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4"/>
      <w:tr w:rsidR="0050095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500957" w:rsidRDefault="007B589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500957" w:rsidRDefault="007B589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500957" w:rsidRDefault="007B589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500957" w:rsidRDefault="007B589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500957" w:rsidRDefault="007B5898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( </w:t>
            </w:r>
            <w:r>
              <w:rPr>
                <w:rFonts w:ascii="Times New Roman" w:eastAsia="標楷體" w:hAnsi="Times New Roman"/>
                <w:color w:val="000000"/>
              </w:rPr>
              <w:t>______K+_______M)</w:t>
            </w: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5009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00957" w:rsidRDefault="007B5898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00957" w:rsidRDefault="007B5898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00957" w:rsidRDefault="007B5898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500957" w:rsidRDefault="00500957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500957" w:rsidRDefault="007B5898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500957" w:rsidRDefault="007B5898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500957" w:rsidRDefault="007B5898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500957" w:rsidRDefault="007B5898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500957" w:rsidRDefault="007B5898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500957" w:rsidRDefault="00500957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50095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957" w:rsidRDefault="007B5898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50095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申請人或受委託人對於本申請書暨檢具之附件所填載之內容，如有虛偽不實或損害善意第三人時願負一切法律責任。</w:t>
            </w:r>
          </w:p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展延申請者，應依農田灌溉排水管理辦法第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500957" w:rsidRDefault="007B5898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500957" w:rsidRDefault="00500957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500957" w:rsidRDefault="00500957">
      <w:pPr>
        <w:widowControl/>
        <w:rPr>
          <w:rFonts w:ascii="標楷體" w:eastAsia="標楷體" w:hAnsi="標楷體"/>
          <w:color w:val="000000"/>
        </w:rPr>
      </w:pPr>
    </w:p>
    <w:sectPr w:rsidR="00500957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898" w:rsidRDefault="007B5898">
      <w:r>
        <w:separator/>
      </w:r>
    </w:p>
  </w:endnote>
  <w:endnote w:type="continuationSeparator" w:id="0">
    <w:p w:rsidR="007B5898" w:rsidRDefault="007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930" w:rsidRDefault="007B5898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898" w:rsidRDefault="007B5898">
      <w:r>
        <w:rPr>
          <w:color w:val="000000"/>
        </w:rPr>
        <w:separator/>
      </w:r>
    </w:p>
  </w:footnote>
  <w:footnote w:type="continuationSeparator" w:id="0">
    <w:p w:rsidR="007B5898" w:rsidRDefault="007B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930" w:rsidRDefault="007B5898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67F"/>
    <w:multiLevelType w:val="multilevel"/>
    <w:tmpl w:val="9FEA444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AA6906"/>
    <w:multiLevelType w:val="multilevel"/>
    <w:tmpl w:val="8CF8A2D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957"/>
    <w:rsid w:val="00500957"/>
    <w:rsid w:val="007B5898"/>
    <w:rsid w:val="008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796839-6D09-47BD-BE58-3A3FA823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2023-11-09T11:09:00Z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